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414" w:rsidRPr="002E2414" w:rsidRDefault="002E2414" w:rsidP="002E2414">
      <w:pPr>
        <w:pBdr>
          <w:bottom w:val="single" w:sz="6" w:space="8" w:color="808080"/>
        </w:pBdr>
        <w:spacing w:before="100" w:beforeAutospacing="1" w:after="100" w:afterAutospacing="1" w:line="240" w:lineRule="auto"/>
        <w:ind w:firstLine="450"/>
        <w:outlineLvl w:val="1"/>
        <w:rPr>
          <w:rFonts w:ascii="Arial" w:eastAsia="Times New Roman" w:hAnsi="Arial" w:cs="Arial"/>
          <w:b/>
          <w:bCs/>
          <w:color w:val="000000"/>
          <w:spacing w:val="-15"/>
          <w:sz w:val="38"/>
          <w:szCs w:val="38"/>
          <w:lang w:eastAsia="es-MX"/>
        </w:rPr>
      </w:pPr>
      <w:r w:rsidRPr="002E2414">
        <w:rPr>
          <w:rFonts w:ascii="Arial" w:eastAsia="Times New Roman" w:hAnsi="Arial" w:cs="Arial"/>
          <w:b/>
          <w:bCs/>
          <w:color w:val="000000"/>
          <w:spacing w:val="-15"/>
          <w:sz w:val="38"/>
          <w:szCs w:val="38"/>
          <w:lang w:eastAsia="es-MX"/>
        </w:rPr>
        <w:t>Conjugación del presente simple</w:t>
      </w:r>
    </w:p>
    <w:p w:rsidR="002E2414" w:rsidRPr="002E2414" w:rsidRDefault="002E2414" w:rsidP="002E2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La construcción del presente simple (</w:t>
      </w:r>
      <w:proofErr w:type="spellStart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Present</w:t>
      </w:r>
      <w:proofErr w:type="spellEnd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 xml:space="preserve"> Simple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) en inglés es realmente fácil, tiene la estructura: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bCs/>
          <w:color w:val="38761D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b/>
          <w:bCs/>
          <w:color w:val="38761D"/>
          <w:sz w:val="24"/>
          <w:szCs w:val="24"/>
          <w:lang w:eastAsia="es-MX"/>
        </w:rPr>
        <w:t>[SUJETO] + [VERBO] (en infinitivo sin to)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A tener en cuenta: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Si el sujeto es 3ª persona del singular se le añade una 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"-s"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 al verbo.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Veamos como ejemplo la conjugación del verbo 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 xml:space="preserve">"to </w:t>
      </w:r>
      <w:proofErr w:type="spellStart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live</w:t>
      </w:r>
      <w:proofErr w:type="spellEnd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"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 (vivir) en presente simple:</w:t>
      </w:r>
    </w:p>
    <w:tbl>
      <w:tblPr>
        <w:tblW w:w="0" w:type="auto"/>
        <w:tblInd w:w="15" w:type="dxa"/>
        <w:tblBorders>
          <w:top w:val="single" w:sz="18" w:space="0" w:color="888888"/>
          <w:left w:val="single" w:sz="18" w:space="0" w:color="888888"/>
          <w:bottom w:val="single" w:sz="18" w:space="0" w:color="888888"/>
          <w:right w:val="single" w:sz="18" w:space="0" w:color="888888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7"/>
        <w:gridCol w:w="1877"/>
      </w:tblGrid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Conjugación</w:t>
            </w:r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Significado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I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shd w:val="clear" w:color="auto" w:fill="FFE599"/>
                <w:lang w:eastAsia="es-MX"/>
              </w:rPr>
              <w:t>live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yo vivo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you</w:t>
            </w:r>
            <w:proofErr w:type="spellEnd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shd w:val="clear" w:color="auto" w:fill="FFE599"/>
                <w:lang w:eastAsia="es-MX"/>
              </w:rPr>
              <w:t>live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tú vives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 xml:space="preserve">he / 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she</w:t>
            </w:r>
            <w:proofErr w:type="spellEnd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 xml:space="preserve"> / 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it</w:t>
            </w:r>
            <w:proofErr w:type="spellEnd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shd w:val="clear" w:color="auto" w:fill="FFE599"/>
                <w:lang w:eastAsia="es-MX"/>
              </w:rPr>
              <w:t>lives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/ ella / ello vive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we</w:t>
            </w:r>
            <w:proofErr w:type="spellEnd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shd w:val="clear" w:color="auto" w:fill="FFE599"/>
                <w:lang w:eastAsia="es-MX"/>
              </w:rPr>
              <w:t>live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nosotros vivimos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you</w:t>
            </w:r>
            <w:proofErr w:type="spellEnd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shd w:val="clear" w:color="auto" w:fill="FFE599"/>
                <w:lang w:eastAsia="es-MX"/>
              </w:rPr>
              <w:t>live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80391D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nosotros vivimos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they</w:t>
            </w:r>
            <w:proofErr w:type="spellEnd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shd w:val="clear" w:color="auto" w:fill="FFE599"/>
                <w:lang w:eastAsia="es-MX"/>
              </w:rPr>
              <w:t>live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ellos/ellas viven</w:t>
            </w:r>
          </w:p>
        </w:tc>
      </w:tr>
    </w:tbl>
    <w:p w:rsidR="002E2414" w:rsidRPr="002E2414" w:rsidRDefault="002E2414" w:rsidP="002E2414">
      <w:pPr>
        <w:spacing w:before="100" w:beforeAutospacing="1" w:after="100" w:afterAutospacing="1" w:line="240" w:lineRule="auto"/>
        <w:ind w:firstLine="450"/>
        <w:outlineLvl w:val="2"/>
        <w:rPr>
          <w:rFonts w:ascii="Arial" w:eastAsia="Times New Roman" w:hAnsi="Arial" w:cs="Arial"/>
          <w:b/>
          <w:bCs/>
          <w:color w:val="000000"/>
          <w:spacing w:val="-15"/>
          <w:sz w:val="36"/>
          <w:szCs w:val="36"/>
          <w:lang w:eastAsia="es-MX"/>
        </w:rPr>
      </w:pPr>
      <w:r w:rsidRPr="002E2414">
        <w:rPr>
          <w:rFonts w:ascii="Arial" w:eastAsia="Times New Roman" w:hAnsi="Arial" w:cs="Arial"/>
          <w:b/>
          <w:bCs/>
          <w:color w:val="000000"/>
          <w:spacing w:val="-15"/>
          <w:sz w:val="36"/>
          <w:szCs w:val="36"/>
          <w:lang w:eastAsia="es-MX"/>
        </w:rPr>
        <w:t>Caso especial: "-es" en lugar de "-s" para la 3ª persona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Para los verbos acabados en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-o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","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</w:t>
      </w:r>
      <w:proofErr w:type="spellStart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sh</w:t>
      </w:r>
      <w:proofErr w:type="spellEnd"/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",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-ch</w:t>
      </w:r>
      <w:proofErr w:type="gramStart"/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 ,</w:t>
      </w:r>
      <w:proofErr w:type="gramEnd"/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</w:t>
      </w:r>
      <w:proofErr w:type="spellStart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ss</w:t>
      </w:r>
      <w:proofErr w:type="spellEnd"/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",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-x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 ,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-z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",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-y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 se añade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-es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 en lugar de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</w:t>
      </w:r>
      <w:proofErr w:type="spellStart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s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para</w:t>
      </w:r>
      <w:proofErr w:type="spellEnd"/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la 3ª persona del singular".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Veamos a continuación algunos ejemplos:</w:t>
      </w:r>
    </w:p>
    <w:tbl>
      <w:tblPr>
        <w:tblW w:w="0" w:type="auto"/>
        <w:tblInd w:w="15" w:type="dxa"/>
        <w:tblBorders>
          <w:top w:val="single" w:sz="18" w:space="0" w:color="888888"/>
          <w:left w:val="single" w:sz="18" w:space="0" w:color="888888"/>
          <w:bottom w:val="single" w:sz="18" w:space="0" w:color="888888"/>
          <w:right w:val="single" w:sz="18" w:space="0" w:color="888888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40"/>
        <w:gridCol w:w="1847"/>
        <w:gridCol w:w="1339"/>
      </w:tblGrid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Verbo</w:t>
            </w:r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Tercera persona</w:t>
            </w:r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Significado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to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go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 xml:space="preserve">he </w:t>
            </w:r>
            <w:proofErr w:type="spellStart"/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go</w:t>
            </w: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E599"/>
                <w:lang w:eastAsia="es-MX"/>
              </w:rPr>
              <w:t>es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va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to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wish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 xml:space="preserve">he </w:t>
            </w:r>
            <w:proofErr w:type="spellStart"/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wish</w:t>
            </w: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E599"/>
                <w:lang w:eastAsia="es-MX"/>
              </w:rPr>
              <w:t>es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desea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to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reach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 xml:space="preserve">he </w:t>
            </w:r>
            <w:proofErr w:type="spellStart"/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reach</w:t>
            </w: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E599"/>
                <w:lang w:eastAsia="es-MX"/>
              </w:rPr>
              <w:t>es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alcanza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to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express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 xml:space="preserve">he </w:t>
            </w:r>
            <w:proofErr w:type="spellStart"/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express</w:t>
            </w: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E599"/>
                <w:lang w:eastAsia="es-MX"/>
              </w:rPr>
              <w:t>es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expresa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to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fix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 xml:space="preserve">he </w:t>
            </w:r>
            <w:proofErr w:type="spellStart"/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fix</w:t>
            </w: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E599"/>
                <w:lang w:eastAsia="es-MX"/>
              </w:rPr>
              <w:t>es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arregla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to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kiss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 xml:space="preserve">he </w:t>
            </w:r>
            <w:proofErr w:type="spellStart"/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kiss</w:t>
            </w: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E599"/>
                <w:lang w:eastAsia="es-MX"/>
              </w:rPr>
              <w:t>es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besa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to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buzz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 xml:space="preserve">he </w:t>
            </w:r>
            <w:proofErr w:type="spellStart"/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buzz</w:t>
            </w: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E599"/>
                <w:lang w:eastAsia="es-MX"/>
              </w:rPr>
              <w:t>es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murmulla</w:t>
            </w:r>
          </w:p>
        </w:tc>
      </w:tr>
    </w:tbl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lastRenderedPageBreak/>
        <w:t>Adicionalmente, los verbos acabados en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-y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 cuando la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y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 no es precedida de una vocal, forman la tercera persona en "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-</w:t>
      </w:r>
      <w:proofErr w:type="spellStart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ies</w:t>
      </w:r>
      <w:proofErr w:type="spellEnd"/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".</w:t>
      </w:r>
    </w:p>
    <w:tbl>
      <w:tblPr>
        <w:tblW w:w="0" w:type="auto"/>
        <w:tblInd w:w="15" w:type="dxa"/>
        <w:tblBorders>
          <w:top w:val="single" w:sz="18" w:space="0" w:color="888888"/>
          <w:left w:val="single" w:sz="18" w:space="0" w:color="888888"/>
          <w:bottom w:val="single" w:sz="18" w:space="0" w:color="888888"/>
          <w:right w:val="single" w:sz="18" w:space="0" w:color="888888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53"/>
        <w:gridCol w:w="1847"/>
        <w:gridCol w:w="1339"/>
      </w:tblGrid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Verbo</w:t>
            </w:r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Tercera persona</w:t>
            </w:r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Significado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to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occupy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 xml:space="preserve">he </w:t>
            </w:r>
            <w:proofErr w:type="spellStart"/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occup</w:t>
            </w: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E599"/>
                <w:lang w:eastAsia="es-MX"/>
              </w:rPr>
              <w:t>ies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ocupa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to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study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 xml:space="preserve">he </w:t>
            </w:r>
            <w:proofErr w:type="spellStart"/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stud</w:t>
            </w: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E599"/>
                <w:lang w:eastAsia="es-MX"/>
              </w:rPr>
              <w:t>ies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0F0F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estudia</w:t>
            </w:r>
          </w:p>
        </w:tc>
      </w:tr>
    </w:tbl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Pero cuidado si la "-y" es precedida por una vocal, la tercera persona se forma con una "-s" (desinencia estándar)</w:t>
      </w:r>
    </w:p>
    <w:tbl>
      <w:tblPr>
        <w:tblW w:w="0" w:type="auto"/>
        <w:tblInd w:w="15" w:type="dxa"/>
        <w:tblBorders>
          <w:top w:val="single" w:sz="18" w:space="0" w:color="888888"/>
          <w:left w:val="single" w:sz="18" w:space="0" w:color="888888"/>
          <w:bottom w:val="single" w:sz="18" w:space="0" w:color="888888"/>
          <w:right w:val="single" w:sz="18" w:space="0" w:color="888888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8"/>
        <w:gridCol w:w="1847"/>
        <w:gridCol w:w="1339"/>
      </w:tblGrid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Verbo</w:t>
            </w:r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Tercera persona</w:t>
            </w:r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C6D9F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i/>
                <w:iCs/>
                <w:color w:val="000000"/>
                <w:sz w:val="19"/>
                <w:szCs w:val="19"/>
                <w:lang w:eastAsia="es-MX"/>
              </w:rPr>
              <w:t>Significado</w:t>
            </w:r>
          </w:p>
        </w:tc>
      </w:tr>
      <w:tr w:rsidR="002E2414" w:rsidRPr="002E2414" w:rsidTr="002E2414"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to </w:t>
            </w:r>
            <w:proofErr w:type="spellStart"/>
            <w:r w:rsidRPr="002E241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es-MX"/>
              </w:rPr>
              <w:t>buy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 xml:space="preserve">he </w:t>
            </w:r>
            <w:proofErr w:type="spellStart"/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buy</w:t>
            </w: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E599"/>
                <w:lang w:eastAsia="es-MX"/>
              </w:rPr>
              <w:t>s</w:t>
            </w:r>
            <w:proofErr w:type="spellEnd"/>
          </w:p>
        </w:tc>
        <w:tc>
          <w:tcPr>
            <w:tcW w:w="0" w:type="auto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14" w:rsidRPr="002E2414" w:rsidRDefault="002E2414" w:rsidP="002E241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</w:pPr>
            <w:r w:rsidRPr="002E2414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es-MX"/>
              </w:rPr>
              <w:t>él compra</w:t>
            </w:r>
          </w:p>
        </w:tc>
      </w:tr>
    </w:tbl>
    <w:p w:rsidR="004B08AB" w:rsidRDefault="004B08AB"/>
    <w:p w:rsidR="002E2414" w:rsidRPr="002E2414" w:rsidRDefault="002E2414" w:rsidP="002E2414">
      <w:pPr>
        <w:pBdr>
          <w:bottom w:val="single" w:sz="6" w:space="8" w:color="808080"/>
        </w:pBdr>
        <w:spacing w:before="100" w:beforeAutospacing="1" w:after="100" w:afterAutospacing="1" w:line="240" w:lineRule="auto"/>
        <w:ind w:firstLine="450"/>
        <w:outlineLvl w:val="1"/>
        <w:rPr>
          <w:rFonts w:ascii="Arial" w:eastAsia="Times New Roman" w:hAnsi="Arial" w:cs="Arial"/>
          <w:b/>
          <w:bCs/>
          <w:color w:val="000000"/>
          <w:spacing w:val="-15"/>
          <w:sz w:val="38"/>
          <w:szCs w:val="38"/>
          <w:lang w:eastAsia="es-MX"/>
        </w:rPr>
      </w:pPr>
      <w:r w:rsidRPr="002E2414">
        <w:rPr>
          <w:rFonts w:ascii="Arial" w:eastAsia="Times New Roman" w:hAnsi="Arial" w:cs="Arial"/>
          <w:b/>
          <w:bCs/>
          <w:color w:val="000000"/>
          <w:spacing w:val="-15"/>
          <w:sz w:val="38"/>
          <w:szCs w:val="38"/>
          <w:lang w:eastAsia="es-MX"/>
        </w:rPr>
        <w:t>La negación en el presente simple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La </w:t>
      </w:r>
      <w:hyperlink r:id="rId5" w:history="1">
        <w:r w:rsidRPr="002E241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  <w:lang w:eastAsia="es-MX"/>
          </w:rPr>
          <w:t>negación</w:t>
        </w:r>
      </w:hyperlink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 con los verbos plenos (esto es no modales y no auxiliares) también es fácil: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b/>
          <w:bCs/>
          <w:color w:val="38761D"/>
          <w:sz w:val="24"/>
          <w:szCs w:val="24"/>
          <w:lang w:eastAsia="es-MX"/>
        </w:rPr>
        <w:t>[SUJETO]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 xml:space="preserve"> + </w:t>
      </w:r>
      <w:proofErr w:type="gramStart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do(</w:t>
      </w:r>
      <w:proofErr w:type="gramEnd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 xml:space="preserve">es) + </w:t>
      </w:r>
      <w:proofErr w:type="spellStart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not</w:t>
      </w:r>
      <w:proofErr w:type="spellEnd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 xml:space="preserve"> + </w:t>
      </w:r>
      <w:r w:rsidRPr="002E2414">
        <w:rPr>
          <w:rFonts w:ascii="Verdana" w:eastAsia="Times New Roman" w:hAnsi="Verdana" w:cs="Times New Roman"/>
          <w:b/>
          <w:bCs/>
          <w:color w:val="38761D"/>
          <w:sz w:val="24"/>
          <w:szCs w:val="24"/>
          <w:lang w:eastAsia="es-MX"/>
        </w:rPr>
        <w:t>[VERBO]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ind w:left="600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val="en-US" w:eastAsia="es-MX"/>
        </w:rPr>
        <w:t>I do not sing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br/>
      </w:r>
      <w:proofErr w:type="spellStart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Yo</w:t>
      </w:r>
      <w:proofErr w:type="spellEnd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 xml:space="preserve"> no canto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ind w:left="600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val="en-US" w:eastAsia="es-MX"/>
        </w:rPr>
        <w:t>He does not sing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br/>
      </w:r>
      <w:proofErr w:type="spellStart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Él</w:t>
      </w:r>
      <w:proofErr w:type="spellEnd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 xml:space="preserve"> no </w:t>
      </w:r>
      <w:proofErr w:type="spellStart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canta</w:t>
      </w:r>
      <w:proofErr w:type="spellEnd"/>
    </w:p>
    <w:p w:rsidR="002E2414" w:rsidRPr="002E2414" w:rsidRDefault="002E2414" w:rsidP="002E2414">
      <w:pPr>
        <w:spacing w:before="100" w:beforeAutospacing="1" w:after="100" w:afterAutospacing="1" w:line="300" w:lineRule="atLeast"/>
        <w:ind w:left="600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val="en-US" w:eastAsia="es-MX"/>
        </w:rPr>
        <w:t>They do not play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br/>
      </w:r>
      <w:proofErr w:type="spellStart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Ellos</w:t>
      </w:r>
      <w:proofErr w:type="spellEnd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 xml:space="preserve"> no </w:t>
      </w:r>
      <w:proofErr w:type="spellStart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juegan</w:t>
      </w:r>
      <w:proofErr w:type="spellEnd"/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En </w:t>
      </w:r>
      <w:proofErr w:type="spellStart"/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inglés</w:t>
      </w:r>
      <w:proofErr w:type="spellEnd"/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el 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en-US" w:eastAsia="es-MX"/>
        </w:rPr>
        <w:t>"do + not"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 se </w:t>
      </w:r>
      <w:proofErr w:type="spellStart"/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contrae</w:t>
      </w:r>
      <w:proofErr w:type="spellEnd"/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a 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en-US" w:eastAsia="es-MX"/>
        </w:rPr>
        <w:t>"don't"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 y 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en-US" w:eastAsia="es-MX"/>
        </w:rPr>
        <w:t>"does + not"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 se </w:t>
      </w:r>
      <w:proofErr w:type="spellStart"/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contraen</w:t>
      </w:r>
      <w:proofErr w:type="spellEnd"/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a 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en-US" w:eastAsia="es-MX"/>
        </w:rPr>
        <w:t>"doesn't"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.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ind w:left="600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val="en-US" w:eastAsia="es-MX"/>
        </w:rPr>
        <w:t>I don't sing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br/>
      </w:r>
      <w:proofErr w:type="spellStart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Yo</w:t>
      </w:r>
      <w:proofErr w:type="spellEnd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 xml:space="preserve"> no canto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ind w:left="600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val="en-US" w:eastAsia="es-MX"/>
        </w:rPr>
        <w:t>He doesn't sing</w:t>
      </w:r>
      <w:r w:rsidRPr="002E2414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br/>
      </w:r>
      <w:proofErr w:type="spellStart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Él</w:t>
      </w:r>
      <w:proofErr w:type="spellEnd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 xml:space="preserve"> no </w:t>
      </w:r>
      <w:proofErr w:type="spellStart"/>
      <w:r w:rsidRPr="002E2414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canta</w:t>
      </w:r>
      <w:proofErr w:type="spellEnd"/>
    </w:p>
    <w:p w:rsidR="002E2414" w:rsidRDefault="002E2414" w:rsidP="002E2414">
      <w:pPr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943634"/>
          <w:sz w:val="24"/>
          <w:szCs w:val="24"/>
          <w:lang w:eastAsia="es-MX"/>
        </w:rPr>
      </w:pPr>
      <w:proofErr w:type="spellStart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>They</w:t>
      </w:r>
      <w:proofErr w:type="spellEnd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 xml:space="preserve"> </w:t>
      </w:r>
      <w:proofErr w:type="spellStart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>don't</w:t>
      </w:r>
      <w:proofErr w:type="spellEnd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 xml:space="preserve"> </w:t>
      </w:r>
      <w:proofErr w:type="spellStart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>play</w:t>
      </w:r>
      <w:proofErr w:type="spellEnd"/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br/>
      </w:r>
      <w:r w:rsidRPr="002E2414">
        <w:rPr>
          <w:rFonts w:ascii="Arial" w:eastAsia="Times New Roman" w:hAnsi="Arial" w:cs="Arial"/>
          <w:color w:val="943634"/>
          <w:sz w:val="24"/>
          <w:szCs w:val="24"/>
          <w:lang w:eastAsia="es-MX"/>
        </w:rPr>
        <w:t>Ellos no juegan</w:t>
      </w:r>
    </w:p>
    <w:p w:rsidR="002E2414" w:rsidRDefault="002E2414" w:rsidP="002E2414">
      <w:pPr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943634"/>
          <w:sz w:val="24"/>
          <w:szCs w:val="24"/>
          <w:lang w:eastAsia="es-MX"/>
        </w:rPr>
      </w:pPr>
    </w:p>
    <w:p w:rsidR="002E2414" w:rsidRPr="002E2414" w:rsidRDefault="002E2414" w:rsidP="002E2414">
      <w:pPr>
        <w:spacing w:before="100" w:beforeAutospacing="1" w:after="100" w:afterAutospacing="1" w:line="300" w:lineRule="atLeast"/>
        <w:ind w:left="600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</w:p>
    <w:p w:rsidR="002E2414" w:rsidRPr="002E2414" w:rsidRDefault="002E2414" w:rsidP="002E2414">
      <w:pPr>
        <w:pBdr>
          <w:bottom w:val="single" w:sz="6" w:space="8" w:color="808080"/>
        </w:pBdr>
        <w:spacing w:before="100" w:beforeAutospacing="1" w:after="100" w:afterAutospacing="1" w:line="240" w:lineRule="auto"/>
        <w:ind w:firstLine="450"/>
        <w:outlineLvl w:val="1"/>
        <w:rPr>
          <w:rFonts w:ascii="Arial" w:eastAsia="Times New Roman" w:hAnsi="Arial" w:cs="Arial"/>
          <w:b/>
          <w:bCs/>
          <w:color w:val="000000"/>
          <w:spacing w:val="-15"/>
          <w:sz w:val="38"/>
          <w:szCs w:val="38"/>
          <w:lang w:eastAsia="es-MX"/>
        </w:rPr>
      </w:pPr>
      <w:r w:rsidRPr="002E2414">
        <w:rPr>
          <w:rFonts w:ascii="Arial" w:eastAsia="Times New Roman" w:hAnsi="Arial" w:cs="Arial"/>
          <w:b/>
          <w:bCs/>
          <w:color w:val="000000"/>
          <w:spacing w:val="-15"/>
          <w:sz w:val="38"/>
          <w:szCs w:val="38"/>
          <w:lang w:eastAsia="es-MX"/>
        </w:rPr>
        <w:lastRenderedPageBreak/>
        <w:t>La interrogación en el presente simple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En las oraciones </w:t>
      </w:r>
      <w:hyperlink r:id="rId6" w:history="1">
        <w:r w:rsidRPr="002E241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  <w:lang w:eastAsia="es-MX"/>
          </w:rPr>
          <w:t>interrogativas</w:t>
        </w:r>
      </w:hyperlink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 también se hace uso del verbo auxiliar </w:t>
      </w:r>
      <w:hyperlink r:id="rId7" w:history="1">
        <w:r w:rsidRPr="002E2414">
          <w:rPr>
            <w:rFonts w:ascii="Verdana" w:eastAsia="Times New Roman" w:hAnsi="Verdana" w:cs="Times New Roman"/>
            <w:b/>
            <w:bCs/>
            <w:color w:val="0000FF"/>
            <w:sz w:val="24"/>
            <w:szCs w:val="24"/>
            <w:u w:val="single"/>
            <w:lang w:eastAsia="es-MX"/>
          </w:rPr>
          <w:t>to do</w:t>
        </w:r>
      </w:hyperlink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. Anteponiéndolo al sujeto.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La estructura de las preguntas cerradas o de yes/no (es decir aquellas que no tienen partícula interrogativa) es: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</w:pPr>
      <w:proofErr w:type="gramStart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do(</w:t>
      </w:r>
      <w:proofErr w:type="gramEnd"/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es) + </w:t>
      </w:r>
      <w:r w:rsidRPr="002E2414">
        <w:rPr>
          <w:rFonts w:ascii="Verdana" w:eastAsia="Times New Roman" w:hAnsi="Verdana" w:cs="Times New Roman"/>
          <w:b/>
          <w:bCs/>
          <w:color w:val="38761D"/>
          <w:sz w:val="24"/>
          <w:szCs w:val="24"/>
          <w:lang w:eastAsia="es-MX"/>
        </w:rPr>
        <w:t>[SUJETO]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 + </w:t>
      </w:r>
      <w:r w:rsidRPr="002E2414">
        <w:rPr>
          <w:rFonts w:ascii="Verdana" w:eastAsia="Times New Roman" w:hAnsi="Verdana" w:cs="Times New Roman"/>
          <w:b/>
          <w:bCs/>
          <w:color w:val="38761D"/>
          <w:sz w:val="24"/>
          <w:szCs w:val="24"/>
          <w:lang w:eastAsia="es-MX"/>
        </w:rPr>
        <w:t>[VERBO]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 ?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ind w:left="600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 xml:space="preserve">Do </w:t>
      </w:r>
      <w:proofErr w:type="spellStart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>you</w:t>
      </w:r>
      <w:proofErr w:type="spellEnd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 xml:space="preserve"> </w:t>
      </w:r>
      <w:proofErr w:type="spellStart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>like</w:t>
      </w:r>
      <w:proofErr w:type="spellEnd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 xml:space="preserve"> </w:t>
      </w:r>
      <w:proofErr w:type="spellStart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>music</w:t>
      </w:r>
      <w:proofErr w:type="spellEnd"/>
      <w:r w:rsidRPr="002E2414">
        <w:rPr>
          <w:rFonts w:ascii="Arial" w:eastAsia="Times New Roman" w:hAnsi="Arial" w:cs="Arial"/>
          <w:b/>
          <w:bCs/>
          <w:color w:val="0B5394"/>
          <w:sz w:val="24"/>
          <w:szCs w:val="24"/>
          <w:lang w:eastAsia="es-MX"/>
        </w:rPr>
        <w:t>?</w:t>
      </w:r>
      <w:r w:rsidR="00E40477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/ </w:t>
      </w:r>
      <w:r w:rsidRPr="002E2414">
        <w:rPr>
          <w:rFonts w:ascii="Arial" w:eastAsia="Times New Roman" w:hAnsi="Arial" w:cs="Arial"/>
          <w:color w:val="943634"/>
          <w:sz w:val="24"/>
          <w:szCs w:val="24"/>
          <w:lang w:eastAsia="es-MX"/>
        </w:rPr>
        <w:t>¿Te gusta la música?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ind w:left="600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  <w:r w:rsidRPr="00E40477">
        <w:rPr>
          <w:rFonts w:ascii="Arial" w:eastAsia="Times New Roman" w:hAnsi="Arial" w:cs="Arial"/>
          <w:b/>
          <w:bCs/>
          <w:color w:val="0B5394"/>
          <w:sz w:val="24"/>
          <w:szCs w:val="24"/>
          <w:lang w:val="en-US" w:eastAsia="es-MX"/>
        </w:rPr>
        <w:t>Does he speak English?</w:t>
      </w:r>
      <w:r w:rsidR="00E40477" w:rsidRP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/</w:t>
      </w:r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r w:rsidRPr="00E40477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¿</w:t>
      </w:r>
      <w:proofErr w:type="spellStart"/>
      <w:r w:rsidRPr="00E40477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Él</w:t>
      </w:r>
      <w:proofErr w:type="spellEnd"/>
      <w:r w:rsidRPr="00E40477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 xml:space="preserve"> </w:t>
      </w:r>
      <w:proofErr w:type="spellStart"/>
      <w:r w:rsidRPr="00E40477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habla</w:t>
      </w:r>
      <w:proofErr w:type="spellEnd"/>
      <w:r w:rsidRPr="00E40477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 xml:space="preserve"> </w:t>
      </w:r>
      <w:proofErr w:type="spellStart"/>
      <w:r w:rsidRPr="00E40477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inglés</w:t>
      </w:r>
      <w:proofErr w:type="spellEnd"/>
      <w:r w:rsidRPr="00E40477">
        <w:rPr>
          <w:rFonts w:ascii="Arial" w:eastAsia="Times New Roman" w:hAnsi="Arial" w:cs="Arial"/>
          <w:color w:val="943634"/>
          <w:sz w:val="24"/>
          <w:szCs w:val="24"/>
          <w:lang w:val="en-US" w:eastAsia="es-MX"/>
        </w:rPr>
        <w:t>?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La estructura de las preguntas abiertas (es decir aquellas que tienen partícula interrogativa) es:</w:t>
      </w:r>
    </w:p>
    <w:p w:rsidR="002E2414" w:rsidRPr="002E2414" w:rsidRDefault="002E2414" w:rsidP="002E2414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</w:pPr>
      <w:r w:rsidRPr="002E2414">
        <w:rPr>
          <w:rFonts w:ascii="Verdana" w:eastAsia="Times New Roman" w:hAnsi="Verdana" w:cs="Times New Roman"/>
          <w:b/>
          <w:bCs/>
          <w:color w:val="38761D"/>
          <w:sz w:val="24"/>
          <w:szCs w:val="24"/>
          <w:lang w:eastAsia="es-MX"/>
        </w:rPr>
        <w:t>[PARTÍCULA INTERROGATIVA]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 </w:t>
      </w:r>
      <w:r w:rsidR="003F72A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 xml:space="preserve">+ </w:t>
      </w:r>
      <w:proofErr w:type="gramStart"/>
      <w:r w:rsidR="003F72A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do(</w:t>
      </w:r>
      <w:proofErr w:type="gramEnd"/>
      <w:r w:rsidR="003F72A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es)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+ </w:t>
      </w:r>
      <w:r w:rsidRPr="002E2414">
        <w:rPr>
          <w:rFonts w:ascii="Verdana" w:eastAsia="Times New Roman" w:hAnsi="Verdana" w:cs="Times New Roman"/>
          <w:b/>
          <w:bCs/>
          <w:color w:val="38761D"/>
          <w:sz w:val="24"/>
          <w:szCs w:val="24"/>
          <w:lang w:eastAsia="es-MX"/>
        </w:rPr>
        <w:t>[SUJETO]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 + </w:t>
      </w:r>
      <w:r w:rsidRPr="002E2414">
        <w:rPr>
          <w:rFonts w:ascii="Verdana" w:eastAsia="Times New Roman" w:hAnsi="Verdana" w:cs="Times New Roman"/>
          <w:b/>
          <w:bCs/>
          <w:color w:val="38761D"/>
          <w:sz w:val="24"/>
          <w:szCs w:val="24"/>
          <w:lang w:eastAsia="es-MX"/>
        </w:rPr>
        <w:t>[VERBO]</w:t>
      </w:r>
      <w:r w:rsidRPr="002E241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MX"/>
        </w:rPr>
        <w:t> ?</w:t>
      </w:r>
    </w:p>
    <w:p w:rsidR="002E2414" w:rsidRPr="00AA4C6F" w:rsidRDefault="002E2414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sz w:val="24"/>
          <w:szCs w:val="24"/>
          <w:lang w:eastAsia="es-MX"/>
        </w:rPr>
      </w:pPr>
      <w:proofErr w:type="spellStart"/>
      <w:r w:rsidRPr="00AA4C6F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Why</w:t>
      </w:r>
      <w:proofErr w:type="spellEnd"/>
      <w:r w:rsidRPr="00AA4C6F">
        <w:rPr>
          <w:rFonts w:ascii="Arial" w:eastAsia="Times New Roman" w:hAnsi="Arial" w:cs="Arial"/>
          <w:b/>
          <w:bCs/>
          <w:sz w:val="24"/>
          <w:szCs w:val="24"/>
          <w:lang w:eastAsia="es-MX"/>
        </w:rPr>
        <w:t xml:space="preserve"> </w:t>
      </w:r>
      <w:r w:rsidRPr="00AA4C6F">
        <w:rPr>
          <w:rFonts w:ascii="Arial" w:eastAsia="Times New Roman" w:hAnsi="Arial" w:cs="Arial"/>
          <w:b/>
          <w:bCs/>
          <w:sz w:val="24"/>
          <w:szCs w:val="24"/>
          <w:u w:val="single"/>
          <w:lang w:eastAsia="es-MX"/>
        </w:rPr>
        <w:t xml:space="preserve">do </w:t>
      </w:r>
      <w:proofErr w:type="spellStart"/>
      <w:r w:rsidRPr="00AA4C6F">
        <w:rPr>
          <w:rFonts w:ascii="Arial" w:eastAsia="Times New Roman" w:hAnsi="Arial" w:cs="Arial"/>
          <w:b/>
          <w:bCs/>
          <w:sz w:val="24"/>
          <w:szCs w:val="24"/>
          <w:u w:val="single"/>
          <w:lang w:eastAsia="es-MX"/>
        </w:rPr>
        <w:t>you</w:t>
      </w:r>
      <w:proofErr w:type="spellEnd"/>
      <w:r w:rsidRPr="00AA4C6F">
        <w:rPr>
          <w:rFonts w:ascii="Arial" w:eastAsia="Times New Roman" w:hAnsi="Arial" w:cs="Arial"/>
          <w:b/>
          <w:bCs/>
          <w:sz w:val="24"/>
          <w:szCs w:val="24"/>
          <w:u w:val="single"/>
          <w:lang w:eastAsia="es-MX"/>
        </w:rPr>
        <w:t xml:space="preserve"> </w:t>
      </w:r>
      <w:proofErr w:type="spellStart"/>
      <w:r w:rsidRPr="00AA4C6F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like</w:t>
      </w:r>
      <w:proofErr w:type="spellEnd"/>
      <w:r w:rsidRPr="00AA4C6F">
        <w:rPr>
          <w:rFonts w:ascii="Arial" w:eastAsia="Times New Roman" w:hAnsi="Arial" w:cs="Arial"/>
          <w:b/>
          <w:bCs/>
          <w:sz w:val="24"/>
          <w:szCs w:val="24"/>
          <w:lang w:eastAsia="es-MX"/>
        </w:rPr>
        <w:t xml:space="preserve"> </w:t>
      </w:r>
      <w:proofErr w:type="spellStart"/>
      <w:r w:rsidRPr="00AA4C6F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music</w:t>
      </w:r>
      <w:proofErr w:type="spellEnd"/>
      <w:r w:rsidRPr="00AA4C6F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?</w:t>
      </w:r>
      <w:r w:rsidR="003F72AC" w:rsidRPr="00AA4C6F">
        <w:rPr>
          <w:rFonts w:ascii="Verdana" w:eastAsia="Times New Roman" w:hAnsi="Verdana" w:cs="Times New Roman"/>
          <w:sz w:val="24"/>
          <w:szCs w:val="24"/>
          <w:lang w:eastAsia="es-MX"/>
        </w:rPr>
        <w:t xml:space="preserve"> </w:t>
      </w:r>
      <w:r w:rsidR="003F72AC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/ </w:t>
      </w:r>
      <w:r w:rsidRPr="00AA4C6F">
        <w:rPr>
          <w:rFonts w:ascii="Arial" w:eastAsia="Times New Roman" w:hAnsi="Arial" w:cs="Arial"/>
          <w:sz w:val="24"/>
          <w:szCs w:val="24"/>
          <w:lang w:eastAsia="es-MX"/>
        </w:rPr>
        <w:t>¿Por qué te gusta la música?</w:t>
      </w:r>
    </w:p>
    <w:p w:rsidR="003F72AC" w:rsidRPr="003F72AC" w:rsidRDefault="003F72AC" w:rsidP="003F72AC">
      <w:pPr>
        <w:pStyle w:val="Prrafodelista"/>
        <w:spacing w:before="100" w:beforeAutospacing="1" w:after="100" w:afterAutospacing="1" w:line="300" w:lineRule="atLeast"/>
        <w:ind w:left="960"/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</w:p>
    <w:p w:rsidR="002E2414" w:rsidRPr="003F72AC" w:rsidRDefault="002E2414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  <w:r w:rsidRPr="00AA4C6F">
        <w:rPr>
          <w:rFonts w:ascii="Arial" w:eastAsia="Times New Roman" w:hAnsi="Arial" w:cs="Arial"/>
          <w:b/>
          <w:bCs/>
          <w:sz w:val="24"/>
          <w:szCs w:val="24"/>
          <w:lang w:val="en-US" w:eastAsia="es-MX"/>
        </w:rPr>
        <w:t xml:space="preserve">When </w:t>
      </w:r>
      <w:r w:rsidRPr="00AA4C6F">
        <w:rPr>
          <w:rFonts w:ascii="Arial" w:eastAsia="Times New Roman" w:hAnsi="Arial" w:cs="Arial"/>
          <w:b/>
          <w:bCs/>
          <w:sz w:val="24"/>
          <w:szCs w:val="24"/>
          <w:u w:val="single"/>
          <w:lang w:val="en-US" w:eastAsia="es-MX"/>
        </w:rPr>
        <w:t>do you</w:t>
      </w:r>
      <w:r w:rsidRPr="00AA4C6F">
        <w:rPr>
          <w:rFonts w:ascii="Arial" w:eastAsia="Times New Roman" w:hAnsi="Arial" w:cs="Arial"/>
          <w:b/>
          <w:bCs/>
          <w:sz w:val="24"/>
          <w:szCs w:val="24"/>
          <w:lang w:val="en-US" w:eastAsia="es-MX"/>
        </w:rPr>
        <w:t xml:space="preserve"> come back?</w:t>
      </w:r>
      <w:r w:rsidR="003F72AC" w:rsidRPr="00AA4C6F">
        <w:rPr>
          <w:rFonts w:ascii="Verdana" w:eastAsia="Times New Roman" w:hAnsi="Verdana" w:cs="Times New Roman"/>
          <w:sz w:val="24"/>
          <w:szCs w:val="24"/>
          <w:lang w:val="en-US" w:eastAsia="es-MX"/>
        </w:rPr>
        <w:t xml:space="preserve"> </w:t>
      </w:r>
      <w:r w:rsidR="003F72AC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/ </w:t>
      </w:r>
      <w:r w:rsidRPr="00AA4C6F">
        <w:rPr>
          <w:rFonts w:ascii="Arial" w:eastAsia="Times New Roman" w:hAnsi="Arial" w:cs="Arial"/>
          <w:sz w:val="24"/>
          <w:szCs w:val="24"/>
          <w:lang w:val="en-US" w:eastAsia="es-MX"/>
        </w:rPr>
        <w:t>¿</w:t>
      </w:r>
      <w:proofErr w:type="spellStart"/>
      <w:r w:rsidRPr="00AA4C6F">
        <w:rPr>
          <w:rFonts w:ascii="Arial" w:eastAsia="Times New Roman" w:hAnsi="Arial" w:cs="Arial"/>
          <w:sz w:val="24"/>
          <w:szCs w:val="24"/>
          <w:lang w:val="en-US" w:eastAsia="es-MX"/>
        </w:rPr>
        <w:t>Cuándo</w:t>
      </w:r>
      <w:proofErr w:type="spellEnd"/>
      <w:r w:rsidRPr="00AA4C6F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</w:t>
      </w:r>
      <w:proofErr w:type="spellStart"/>
      <w:r w:rsidRPr="00AA4C6F">
        <w:rPr>
          <w:rFonts w:ascii="Arial" w:eastAsia="Times New Roman" w:hAnsi="Arial" w:cs="Arial"/>
          <w:sz w:val="24"/>
          <w:szCs w:val="24"/>
          <w:lang w:val="en-US" w:eastAsia="es-MX"/>
        </w:rPr>
        <w:t>vuelves</w:t>
      </w:r>
      <w:proofErr w:type="spellEnd"/>
      <w:r w:rsidRPr="00AA4C6F">
        <w:rPr>
          <w:rFonts w:ascii="Arial" w:eastAsia="Times New Roman" w:hAnsi="Arial" w:cs="Arial"/>
          <w:sz w:val="24"/>
          <w:szCs w:val="24"/>
          <w:lang w:val="en-US" w:eastAsia="es-MX"/>
        </w:rPr>
        <w:t>?</w:t>
      </w:r>
    </w:p>
    <w:p w:rsidR="003F72AC" w:rsidRPr="003F72AC" w:rsidRDefault="003F72AC" w:rsidP="003F72AC">
      <w:pPr>
        <w:pStyle w:val="Prrafodelista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</w:p>
    <w:p w:rsidR="003F72AC" w:rsidRDefault="003F72AC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  <w:r w:rsidRPr="003F72AC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What 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val="en-US" w:eastAsia="es-MX"/>
        </w:rPr>
        <w:t>do you</w:t>
      </w:r>
      <w:r w:rsidRPr="003F72AC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 study?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/ ¿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qué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estudias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?</w:t>
      </w:r>
    </w:p>
    <w:p w:rsidR="003F72AC" w:rsidRPr="003F72AC" w:rsidRDefault="003F72AC" w:rsidP="003F72AC">
      <w:pPr>
        <w:pStyle w:val="Prrafodelista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</w:p>
    <w:p w:rsidR="003F72AC" w:rsidRDefault="003F72AC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  <w:r w:rsidRPr="003F72AC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What 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val="en-US" w:eastAsia="es-MX"/>
        </w:rPr>
        <w:t>do you</w:t>
      </w:r>
      <w:r w:rsidRPr="003F72AC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 like to do in your free time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? / ¿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qué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te</w:t>
      </w:r>
      <w:proofErr w:type="spellEnd"/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gusta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hacer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en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tu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tiempo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libre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?</w:t>
      </w:r>
    </w:p>
    <w:p w:rsidR="00AA4C6F" w:rsidRPr="00AA4C6F" w:rsidRDefault="00AA4C6F" w:rsidP="00AA4C6F">
      <w:pPr>
        <w:pStyle w:val="Prrafodelista"/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</w:pPr>
    </w:p>
    <w:p w:rsidR="00AA4C6F" w:rsidRPr="00AA4C6F" w:rsidRDefault="00AA4C6F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Where 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val="en-US" w:eastAsia="es-MX"/>
        </w:rPr>
        <w:t>do they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 go on vacation?</w:t>
      </w:r>
      <w:r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/ ¿a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dónde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van (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ellos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) de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vacaciones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?</w:t>
      </w:r>
    </w:p>
    <w:p w:rsidR="00AA4C6F" w:rsidRPr="00AA4C6F" w:rsidRDefault="00AA4C6F" w:rsidP="00AA4C6F">
      <w:pPr>
        <w:pStyle w:val="Prrafodelista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</w:p>
    <w:p w:rsidR="00AA4C6F" w:rsidRPr="00AA4C6F" w:rsidRDefault="00AA4C6F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How many brothers and sisters 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val="en-US" w:eastAsia="es-MX"/>
        </w:rPr>
        <w:t>do you</w:t>
      </w:r>
      <w:r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 have? 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/ ¿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cuántos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hermanos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y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hermanas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tienes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?</w:t>
      </w:r>
    </w:p>
    <w:p w:rsidR="00AA4C6F" w:rsidRPr="00AA4C6F" w:rsidRDefault="00AA4C6F" w:rsidP="00AA4C6F">
      <w:pPr>
        <w:pStyle w:val="Prrafodelista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</w:p>
    <w:p w:rsidR="00AA4C6F" w:rsidRPr="00AA4C6F" w:rsidRDefault="00AA4C6F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How much money 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val="en-US" w:eastAsia="es-MX"/>
        </w:rPr>
        <w:t>do we</w:t>
      </w:r>
      <w:r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 have? 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/ ¿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cuánto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dinero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tienemos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?</w:t>
      </w:r>
    </w:p>
    <w:p w:rsidR="00AA4C6F" w:rsidRPr="00AA4C6F" w:rsidRDefault="00AA4C6F" w:rsidP="00AA4C6F">
      <w:pPr>
        <w:pStyle w:val="Prrafodelista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</w:p>
    <w:p w:rsidR="00AA4C6F" w:rsidRPr="00AA4C6F" w:rsidRDefault="00AA4C6F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What 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val="en-US" w:eastAsia="es-MX"/>
        </w:rPr>
        <w:t>does he</w:t>
      </w:r>
      <w:r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 like to do? 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/ ¿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qué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le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gusta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(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a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él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)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hacer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?</w:t>
      </w:r>
    </w:p>
    <w:p w:rsidR="00AA4C6F" w:rsidRPr="00AA4C6F" w:rsidRDefault="00AA4C6F" w:rsidP="00AA4C6F">
      <w:pPr>
        <w:pStyle w:val="Prrafodelista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</w:p>
    <w:p w:rsidR="00AA4C6F" w:rsidRPr="00AA4C6F" w:rsidRDefault="00AA4C6F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proofErr w:type="spellStart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When</w:t>
      </w:r>
      <w:proofErr w:type="spellEnd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</w:t>
      </w:r>
      <w:proofErr w:type="spellStart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eastAsia="es-MX"/>
        </w:rPr>
        <w:t>does</w:t>
      </w:r>
      <w:proofErr w:type="spellEnd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eastAsia="es-MX"/>
        </w:rPr>
        <w:t xml:space="preserve"> </w:t>
      </w:r>
      <w:proofErr w:type="spellStart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eastAsia="es-MX"/>
        </w:rPr>
        <w:t>she</w:t>
      </w:r>
      <w:proofErr w:type="spellEnd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</w:t>
      </w:r>
      <w:proofErr w:type="spellStart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go</w:t>
      </w:r>
      <w:proofErr w:type="spellEnd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</w:t>
      </w:r>
      <w:proofErr w:type="spellStart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swimming</w:t>
      </w:r>
      <w:proofErr w:type="spellEnd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?</w:t>
      </w:r>
      <w:r w:rsidRPr="00AA4C6F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/ ¿cuándo va (ella) a nadar?</w:t>
      </w:r>
    </w:p>
    <w:p w:rsidR="00AA4C6F" w:rsidRPr="00AA4C6F" w:rsidRDefault="00AA4C6F" w:rsidP="00AA4C6F">
      <w:pPr>
        <w:pStyle w:val="Prrafodelista"/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</w:p>
    <w:p w:rsidR="00AA4C6F" w:rsidRPr="00AA4C6F" w:rsidRDefault="00AA4C6F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Where 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val="en-US" w:eastAsia="es-MX"/>
        </w:rPr>
        <w:t>does your mom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 go shopping?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/ ¿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dónde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va</w:t>
      </w:r>
      <w:proofErr w:type="spellEnd"/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tu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mama a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comprar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?</w:t>
      </w:r>
    </w:p>
    <w:p w:rsidR="00AA4C6F" w:rsidRPr="00AA4C6F" w:rsidRDefault="00AA4C6F" w:rsidP="00AA4C6F">
      <w:pPr>
        <w:pStyle w:val="Prrafodelista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</w:p>
    <w:p w:rsidR="00AA4C6F" w:rsidRPr="00AA4C6F" w:rsidRDefault="00AA4C6F" w:rsidP="003F72AC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proofErr w:type="spellStart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Why</w:t>
      </w:r>
      <w:proofErr w:type="spellEnd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</w:t>
      </w:r>
      <w:proofErr w:type="spellStart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eastAsia="es-MX"/>
        </w:rPr>
        <w:t>does</w:t>
      </w:r>
      <w:proofErr w:type="spellEnd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eastAsia="es-MX"/>
        </w:rPr>
        <w:t xml:space="preserve"> dad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</w:t>
      </w:r>
      <w:proofErr w:type="spellStart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fix</w:t>
      </w:r>
      <w:proofErr w:type="spellEnd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</w:t>
      </w:r>
      <w:proofErr w:type="spellStart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the</w:t>
      </w:r>
      <w:proofErr w:type="spellEnd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car</w:t>
      </w:r>
      <w:proofErr w:type="gramStart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?</w:t>
      </w:r>
      <w:proofErr w:type="gramEnd"/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</w:t>
      </w:r>
      <w:r w:rsidRPr="00AA4C6F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/ ¿por qué </w:t>
      </w:r>
      <w:r w:rsidR="00E40477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papá</w:t>
      </w:r>
      <w:r w:rsidRPr="00AA4C6F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repara el auto?</w:t>
      </w:r>
    </w:p>
    <w:p w:rsidR="00AA4C6F" w:rsidRPr="00AA4C6F" w:rsidRDefault="00AA4C6F" w:rsidP="00AA4C6F">
      <w:pPr>
        <w:pStyle w:val="Prrafodelista"/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</w:p>
    <w:p w:rsidR="003F72AC" w:rsidRPr="00E40477" w:rsidRDefault="00AA4C6F" w:rsidP="00E40477">
      <w:pPr>
        <w:pStyle w:val="Prrafodelista"/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</w:pPr>
      <w:r w:rsidRPr="00E40477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How </w:t>
      </w:r>
      <w:r w:rsidRPr="00E40477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val="en-US" w:eastAsia="es-MX"/>
        </w:rPr>
        <w:t>does your best friend</w:t>
      </w:r>
      <w:r w:rsidRPr="00AA4C6F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 cook</w:t>
      </w:r>
      <w:r w:rsidR="00E4047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es-MX"/>
        </w:rPr>
        <w:t xml:space="preserve">? </w:t>
      </w:r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/ ¿</w:t>
      </w:r>
      <w:proofErr w:type="spellStart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cómo</w:t>
      </w:r>
      <w:proofErr w:type="spellEnd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cocina</w:t>
      </w:r>
      <w:proofErr w:type="spellEnd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tu</w:t>
      </w:r>
      <w:proofErr w:type="spellEnd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mejor</w:t>
      </w:r>
      <w:proofErr w:type="spellEnd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 xml:space="preserve"> </w:t>
      </w:r>
      <w:proofErr w:type="spellStart"/>
      <w:proofErr w:type="gramStart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amiga</w:t>
      </w:r>
      <w:proofErr w:type="spellEnd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(</w:t>
      </w:r>
      <w:proofErr w:type="gramEnd"/>
      <w:r w:rsidR="00E40477">
        <w:rPr>
          <w:rFonts w:ascii="Verdana" w:eastAsia="Times New Roman" w:hAnsi="Verdana" w:cs="Times New Roman"/>
          <w:color w:val="000000"/>
          <w:sz w:val="24"/>
          <w:szCs w:val="24"/>
          <w:lang w:val="en-US" w:eastAsia="es-MX"/>
        </w:rPr>
        <w:t>o)?</w:t>
      </w:r>
    </w:p>
    <w:p w:rsidR="002E2414" w:rsidRDefault="00DC0405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r>
        <w:rPr>
          <w:rFonts w:ascii="Arial" w:hAnsi="Arial" w:cs="Arial"/>
          <w:sz w:val="24"/>
          <w:szCs w:val="24"/>
          <w:lang w:val="en-US"/>
        </w:rPr>
        <w:lastRenderedPageBreak/>
        <w:t>NAME: _______________________________________________</w:t>
      </w:r>
    </w:p>
    <w:p w:rsidR="00DC0405" w:rsidRPr="00DC0405" w:rsidRDefault="00DC0405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Complete the spaces using </w:t>
      </w:r>
      <w:r>
        <w:rPr>
          <w:rFonts w:ascii="Arial" w:hAnsi="Arial" w:cs="Arial"/>
          <w:b/>
          <w:sz w:val="24"/>
          <w:szCs w:val="24"/>
          <w:lang w:val="en-US"/>
        </w:rPr>
        <w:t>DO, DOES</w:t>
      </w:r>
    </w:p>
    <w:p w:rsidR="00E40477" w:rsidRDefault="00E40477">
      <w:pPr>
        <w:rPr>
          <w:rFonts w:ascii="Arial" w:hAnsi="Arial" w:cs="Arial"/>
          <w:sz w:val="24"/>
          <w:szCs w:val="24"/>
          <w:lang w:val="en-US"/>
        </w:rPr>
      </w:pPr>
    </w:p>
    <w:p w:rsidR="00E40477" w:rsidRDefault="00E40477" w:rsidP="00E4047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1.-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 you live near here?</w:t>
      </w:r>
    </w:p>
    <w:p w:rsidR="00E40477" w:rsidRDefault="00E40477" w:rsidP="00E4047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2.-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_____________ Mary like animals?</w:t>
      </w:r>
    </w:p>
    <w:p w:rsidR="00E40477" w:rsidRDefault="00E40477" w:rsidP="00E4047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3.-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______________ Jerry and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Paty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have the same class?</w:t>
      </w:r>
    </w:p>
    <w:p w:rsidR="00E40477" w:rsidRDefault="00E40477" w:rsidP="00E4047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4.-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_____________ Your sister drive cars?</w:t>
      </w:r>
    </w:p>
    <w:p w:rsidR="00E40477" w:rsidRDefault="00E40477" w:rsidP="00E4047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5.-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_____________ Melissa act in this movie?</w:t>
      </w:r>
    </w:p>
    <w:p w:rsidR="00E40477" w:rsidRDefault="00E40477" w:rsidP="00E4047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6.-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 your dog eat big bones?</w:t>
      </w:r>
    </w:p>
    <w:p w:rsidR="00E40477" w:rsidRDefault="00E40477" w:rsidP="00E4047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7.-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 your parents </w:t>
      </w:r>
      <w:r w:rsidR="00DC0405">
        <w:rPr>
          <w:rFonts w:ascii="Arial" w:hAnsi="Arial" w:cs="Arial"/>
          <w:sz w:val="24"/>
          <w:szCs w:val="24"/>
          <w:lang w:val="en-US"/>
        </w:rPr>
        <w:t xml:space="preserve">travel to </w:t>
      </w:r>
      <w:proofErr w:type="spellStart"/>
      <w:r w:rsidR="00DC0405">
        <w:rPr>
          <w:rFonts w:ascii="Arial" w:hAnsi="Arial" w:cs="Arial"/>
          <w:sz w:val="24"/>
          <w:szCs w:val="24"/>
          <w:lang w:val="en-US"/>
        </w:rPr>
        <w:t>puebla</w:t>
      </w:r>
      <w:proofErr w:type="spellEnd"/>
      <w:r w:rsidR="00DC0405">
        <w:rPr>
          <w:rFonts w:ascii="Arial" w:hAnsi="Arial" w:cs="Arial"/>
          <w:sz w:val="24"/>
          <w:szCs w:val="24"/>
          <w:lang w:val="en-US"/>
        </w:rPr>
        <w:t>?</w:t>
      </w:r>
    </w:p>
    <w:p w:rsidR="00DC0405" w:rsidRDefault="00DC0405" w:rsidP="00E4047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8.-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 Susan and you drink a lot of coffee?</w:t>
      </w:r>
    </w:p>
    <w:p w:rsidR="00DC0405" w:rsidRDefault="00DC0405" w:rsidP="00E4047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9.-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____________ your teacher wear dressed pants?</w:t>
      </w:r>
    </w:p>
    <w:p w:rsidR="00DC0405" w:rsidRDefault="00DC0405" w:rsidP="00E4047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10</w:t>
      </w:r>
      <w:proofErr w:type="gramStart"/>
      <w:r>
        <w:rPr>
          <w:rFonts w:ascii="Arial" w:hAnsi="Arial" w:cs="Arial"/>
          <w:sz w:val="24"/>
          <w:szCs w:val="24"/>
          <w:lang w:val="en-US"/>
        </w:rPr>
        <w:t>.-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___________ the girls dance very well?</w:t>
      </w:r>
    </w:p>
    <w:p w:rsidR="00DC0405" w:rsidRDefault="00DC0405" w:rsidP="00E40477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Complete the spaces using </w:t>
      </w:r>
      <w:r>
        <w:rPr>
          <w:rFonts w:ascii="Arial" w:hAnsi="Arial" w:cs="Arial"/>
          <w:b/>
          <w:sz w:val="24"/>
          <w:szCs w:val="24"/>
          <w:lang w:val="en-US"/>
        </w:rPr>
        <w:t>where, when, how many, how, why, what, how much</w:t>
      </w:r>
      <w:r>
        <w:rPr>
          <w:rFonts w:ascii="Arial" w:hAnsi="Arial" w:cs="Arial"/>
          <w:sz w:val="24"/>
          <w:szCs w:val="24"/>
          <w:lang w:val="en-US"/>
        </w:rPr>
        <w:t xml:space="preserve"> and the auxiliary </w:t>
      </w:r>
      <w:r>
        <w:rPr>
          <w:rFonts w:ascii="Arial" w:hAnsi="Arial" w:cs="Arial"/>
          <w:b/>
          <w:sz w:val="24"/>
          <w:szCs w:val="24"/>
          <w:lang w:val="en-US"/>
        </w:rPr>
        <w:t>do, does</w:t>
      </w:r>
    </w:p>
    <w:p w:rsidR="00DC0405" w:rsidRPr="002D1A5C" w:rsidRDefault="00DC0405" w:rsidP="00E40477">
      <w:pPr>
        <w:spacing w:line="360" w:lineRule="auto"/>
        <w:rPr>
          <w:rFonts w:ascii="Arial" w:hAnsi="Arial" w:cs="Arial"/>
          <w:b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1.-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 you live?</w:t>
      </w:r>
      <w:r w:rsidR="002D1A5C" w:rsidRPr="002D1A5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D1A5C" w:rsidRPr="002D1A5C">
        <w:rPr>
          <w:rFonts w:ascii="Arial" w:hAnsi="Arial" w:cs="Arial"/>
          <w:lang w:val="en-US"/>
        </w:rPr>
        <w:t>I live in Veracruz</w:t>
      </w:r>
    </w:p>
    <w:p w:rsidR="00DC0405" w:rsidRPr="002D1A5C" w:rsidRDefault="00DC0405" w:rsidP="00E40477">
      <w:pPr>
        <w:spacing w:line="360" w:lineRule="auto"/>
        <w:rPr>
          <w:rFonts w:ascii="Arial" w:hAnsi="Arial" w:cs="Arial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2.-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 children ________ she have?</w:t>
      </w:r>
      <w:r w:rsidR="002D1A5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D1A5C" w:rsidRPr="002D1A5C">
        <w:rPr>
          <w:rFonts w:ascii="Arial" w:hAnsi="Arial" w:cs="Arial"/>
          <w:lang w:val="en-US"/>
        </w:rPr>
        <w:t>She has 3 children</w:t>
      </w:r>
    </w:p>
    <w:p w:rsidR="00DC0405" w:rsidRPr="002D1A5C" w:rsidRDefault="002D1A5C" w:rsidP="00E40477">
      <w:pPr>
        <w:spacing w:line="360" w:lineRule="auto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b/>
          <w:sz w:val="24"/>
          <w:szCs w:val="24"/>
          <w:lang w:val="en-US"/>
        </w:rPr>
        <w:t>3.-</w:t>
      </w:r>
      <w:proofErr w:type="gramEnd"/>
      <w:r>
        <w:rPr>
          <w:rFonts w:ascii="Arial" w:hAnsi="Arial" w:cs="Arial"/>
          <w:b/>
          <w:sz w:val="24"/>
          <w:szCs w:val="24"/>
          <w:lang w:val="en-US"/>
        </w:rPr>
        <w:t xml:space="preserve"> _____________________</w:t>
      </w:r>
      <w:r w:rsidR="00DC0405" w:rsidRPr="002D1A5C">
        <w:rPr>
          <w:rFonts w:ascii="Arial" w:hAnsi="Arial" w:cs="Arial"/>
          <w:b/>
          <w:sz w:val="24"/>
          <w:szCs w:val="24"/>
          <w:lang w:val="en-US"/>
        </w:rPr>
        <w:t xml:space="preserve"> your parents do in their weekends?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D1A5C">
        <w:rPr>
          <w:rFonts w:ascii="Arial" w:hAnsi="Arial" w:cs="Arial"/>
          <w:lang w:val="en-US"/>
        </w:rPr>
        <w:t xml:space="preserve">They </w:t>
      </w:r>
      <w:r>
        <w:rPr>
          <w:rFonts w:ascii="Arial" w:hAnsi="Arial" w:cs="Arial"/>
          <w:lang w:val="en-US"/>
        </w:rPr>
        <w:t>watch TV</w:t>
      </w:r>
    </w:p>
    <w:p w:rsidR="00DC0405" w:rsidRPr="002D1A5C" w:rsidRDefault="00DC0405" w:rsidP="00E40477">
      <w:pPr>
        <w:spacing w:line="360" w:lineRule="auto"/>
        <w:rPr>
          <w:rFonts w:ascii="Arial" w:hAnsi="Arial" w:cs="Arial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4.-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__________________________ they come back to Veracruz?</w:t>
      </w:r>
      <w:r w:rsidR="002D1A5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D1A5C" w:rsidRPr="002D1A5C">
        <w:rPr>
          <w:rFonts w:ascii="Arial" w:hAnsi="Arial" w:cs="Arial"/>
          <w:lang w:val="en-US"/>
        </w:rPr>
        <w:t>They come back tomorrow</w:t>
      </w:r>
    </w:p>
    <w:p w:rsidR="00DC0405" w:rsidRPr="002D1A5C" w:rsidRDefault="00DC0405" w:rsidP="00E40477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5.-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_________________________ money ___________ you have?</w:t>
      </w:r>
      <w:r w:rsidR="002D1A5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D1A5C" w:rsidRPr="002D1A5C">
        <w:rPr>
          <w:rFonts w:ascii="Arial" w:hAnsi="Arial" w:cs="Arial"/>
          <w:lang w:val="en-US"/>
        </w:rPr>
        <w:t>I have $20</w:t>
      </w:r>
    </w:p>
    <w:p w:rsidR="00DC0405" w:rsidRPr="002D1A5C" w:rsidRDefault="00DC0405" w:rsidP="00E40477">
      <w:pPr>
        <w:spacing w:line="360" w:lineRule="auto"/>
        <w:rPr>
          <w:rFonts w:ascii="Arial" w:hAnsi="Arial" w:cs="Arial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6.-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_________________________ Lisa  make the salad?</w:t>
      </w:r>
      <w:r w:rsidR="002D1A5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D1A5C" w:rsidRPr="002D1A5C">
        <w:rPr>
          <w:rFonts w:ascii="Arial" w:hAnsi="Arial" w:cs="Arial"/>
          <w:lang w:val="en-US"/>
        </w:rPr>
        <w:t>She cuts the vegetables</w:t>
      </w:r>
    </w:p>
    <w:p w:rsidR="00DC0405" w:rsidRPr="002D1A5C" w:rsidRDefault="00DC0405" w:rsidP="00E40477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7.-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_________________________ dad work so hard?</w:t>
      </w:r>
      <w:r w:rsidR="002D1A5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D1A5C" w:rsidRPr="002D1A5C">
        <w:rPr>
          <w:rFonts w:ascii="Arial" w:hAnsi="Arial" w:cs="Arial"/>
          <w:lang w:val="en-US"/>
        </w:rPr>
        <w:t>Because he likes to work</w:t>
      </w:r>
    </w:p>
    <w:p w:rsidR="00DC0405" w:rsidRPr="002D1A5C" w:rsidRDefault="00DC0405" w:rsidP="00E40477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8.-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_________________________ you study English?</w:t>
      </w:r>
      <w:r w:rsidR="002D1A5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D1A5C" w:rsidRPr="002D1A5C">
        <w:rPr>
          <w:rFonts w:ascii="Arial" w:hAnsi="Arial" w:cs="Arial"/>
          <w:lang w:val="en-US"/>
        </w:rPr>
        <w:t>I study English in ITAG</w:t>
      </w:r>
    </w:p>
    <w:p w:rsidR="00DC0405" w:rsidRPr="002D1A5C" w:rsidRDefault="00DC0405" w:rsidP="00E40477">
      <w:pPr>
        <w:spacing w:line="360" w:lineRule="auto"/>
        <w:rPr>
          <w:rFonts w:ascii="Arial" w:hAnsi="Arial" w:cs="Arial"/>
          <w:lang w:val="en-US"/>
        </w:rPr>
      </w:pP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9.-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D1A5C" w:rsidRPr="002D1A5C">
        <w:rPr>
          <w:rFonts w:ascii="Arial" w:hAnsi="Arial" w:cs="Arial"/>
          <w:b/>
          <w:sz w:val="24"/>
          <w:szCs w:val="24"/>
          <w:lang w:val="en-US"/>
        </w:rPr>
        <w:t>________________________ he go to the cinema?</w:t>
      </w:r>
      <w:r w:rsidR="002D1A5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D1A5C" w:rsidRPr="002D1A5C">
        <w:rPr>
          <w:rFonts w:ascii="Arial" w:hAnsi="Arial" w:cs="Arial"/>
          <w:lang w:val="en-US"/>
        </w:rPr>
        <w:t xml:space="preserve">He </w:t>
      </w:r>
      <w:r w:rsidR="002D1A5C">
        <w:rPr>
          <w:rFonts w:ascii="Arial" w:hAnsi="Arial" w:cs="Arial"/>
          <w:lang w:val="en-US"/>
        </w:rPr>
        <w:t>goes</w:t>
      </w:r>
      <w:r w:rsidR="002D1A5C" w:rsidRPr="002D1A5C">
        <w:rPr>
          <w:rFonts w:ascii="Arial" w:hAnsi="Arial" w:cs="Arial"/>
          <w:lang w:val="en-US"/>
        </w:rPr>
        <w:t xml:space="preserve"> to the cinema every </w:t>
      </w:r>
      <w:proofErr w:type="spellStart"/>
      <w:proofErr w:type="gramStart"/>
      <w:r w:rsidR="002D1A5C" w:rsidRPr="002D1A5C">
        <w:rPr>
          <w:rFonts w:ascii="Arial" w:hAnsi="Arial" w:cs="Arial"/>
          <w:lang w:val="en-US"/>
        </w:rPr>
        <w:t>saturday</w:t>
      </w:r>
      <w:proofErr w:type="spellEnd"/>
      <w:proofErr w:type="gramEnd"/>
    </w:p>
    <w:p w:rsidR="002D1A5C" w:rsidRPr="002D1A5C" w:rsidRDefault="002D1A5C" w:rsidP="00E40477">
      <w:pPr>
        <w:spacing w:line="360" w:lineRule="auto"/>
        <w:rPr>
          <w:rFonts w:ascii="Arial" w:hAnsi="Arial" w:cs="Arial"/>
          <w:lang w:val="en-US"/>
        </w:rPr>
      </w:pPr>
      <w:r w:rsidRPr="002D1A5C">
        <w:rPr>
          <w:rFonts w:ascii="Arial" w:hAnsi="Arial" w:cs="Arial"/>
          <w:b/>
          <w:sz w:val="24"/>
          <w:szCs w:val="24"/>
          <w:lang w:val="en-US"/>
        </w:rPr>
        <w:t>10</w:t>
      </w:r>
      <w:proofErr w:type="gramStart"/>
      <w:r w:rsidRPr="002D1A5C">
        <w:rPr>
          <w:rFonts w:ascii="Arial" w:hAnsi="Arial" w:cs="Arial"/>
          <w:b/>
          <w:sz w:val="24"/>
          <w:szCs w:val="24"/>
          <w:lang w:val="en-US"/>
        </w:rPr>
        <w:t>.-</w:t>
      </w:r>
      <w:proofErr w:type="gramEnd"/>
      <w:r w:rsidRPr="002D1A5C">
        <w:rPr>
          <w:rFonts w:ascii="Arial" w:hAnsi="Arial" w:cs="Arial"/>
          <w:b/>
          <w:sz w:val="24"/>
          <w:szCs w:val="24"/>
          <w:lang w:val="en-US"/>
        </w:rPr>
        <w:t xml:space="preserve"> ______________________ pets _______ you have</w:t>
      </w:r>
      <w:r w:rsidRPr="002D1A5C">
        <w:rPr>
          <w:rFonts w:ascii="Arial" w:hAnsi="Arial" w:cs="Arial"/>
          <w:lang w:val="en-US"/>
        </w:rPr>
        <w:t>? I have only one pet, a dog</w:t>
      </w:r>
      <w:bookmarkEnd w:id="0"/>
    </w:p>
    <w:sectPr w:rsidR="002D1A5C" w:rsidRPr="002D1A5C" w:rsidSect="002E2414">
      <w:pgSz w:w="12240" w:h="15840"/>
      <w:pgMar w:top="567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12B35"/>
    <w:multiLevelType w:val="hybridMultilevel"/>
    <w:tmpl w:val="0B6ED72E"/>
    <w:lvl w:ilvl="0" w:tplc="887442B2">
      <w:start w:val="1"/>
      <w:numFmt w:val="decimal"/>
      <w:lvlText w:val="%1."/>
      <w:lvlJc w:val="left"/>
      <w:pPr>
        <w:ind w:left="960" w:hanging="360"/>
      </w:pPr>
      <w:rPr>
        <w:rFonts w:ascii="Arial" w:hAnsi="Arial" w:cs="Arial" w:hint="default"/>
        <w:b/>
        <w:color w:val="0B5394"/>
      </w:rPr>
    </w:lvl>
    <w:lvl w:ilvl="1" w:tplc="080A0019" w:tentative="1">
      <w:start w:val="1"/>
      <w:numFmt w:val="lowerLetter"/>
      <w:lvlText w:val="%2."/>
      <w:lvlJc w:val="left"/>
      <w:pPr>
        <w:ind w:left="1680" w:hanging="360"/>
      </w:pPr>
    </w:lvl>
    <w:lvl w:ilvl="2" w:tplc="080A001B" w:tentative="1">
      <w:start w:val="1"/>
      <w:numFmt w:val="lowerRoman"/>
      <w:lvlText w:val="%3."/>
      <w:lvlJc w:val="right"/>
      <w:pPr>
        <w:ind w:left="2400" w:hanging="180"/>
      </w:pPr>
    </w:lvl>
    <w:lvl w:ilvl="3" w:tplc="080A000F" w:tentative="1">
      <w:start w:val="1"/>
      <w:numFmt w:val="decimal"/>
      <w:lvlText w:val="%4."/>
      <w:lvlJc w:val="left"/>
      <w:pPr>
        <w:ind w:left="3120" w:hanging="360"/>
      </w:pPr>
    </w:lvl>
    <w:lvl w:ilvl="4" w:tplc="080A0019" w:tentative="1">
      <w:start w:val="1"/>
      <w:numFmt w:val="lowerLetter"/>
      <w:lvlText w:val="%5."/>
      <w:lvlJc w:val="left"/>
      <w:pPr>
        <w:ind w:left="3840" w:hanging="360"/>
      </w:pPr>
    </w:lvl>
    <w:lvl w:ilvl="5" w:tplc="080A001B" w:tentative="1">
      <w:start w:val="1"/>
      <w:numFmt w:val="lowerRoman"/>
      <w:lvlText w:val="%6."/>
      <w:lvlJc w:val="right"/>
      <w:pPr>
        <w:ind w:left="4560" w:hanging="180"/>
      </w:pPr>
    </w:lvl>
    <w:lvl w:ilvl="6" w:tplc="080A000F" w:tentative="1">
      <w:start w:val="1"/>
      <w:numFmt w:val="decimal"/>
      <w:lvlText w:val="%7."/>
      <w:lvlJc w:val="left"/>
      <w:pPr>
        <w:ind w:left="5280" w:hanging="360"/>
      </w:pPr>
    </w:lvl>
    <w:lvl w:ilvl="7" w:tplc="080A0019" w:tentative="1">
      <w:start w:val="1"/>
      <w:numFmt w:val="lowerLetter"/>
      <w:lvlText w:val="%8."/>
      <w:lvlJc w:val="left"/>
      <w:pPr>
        <w:ind w:left="6000" w:hanging="360"/>
      </w:pPr>
    </w:lvl>
    <w:lvl w:ilvl="8" w:tplc="080A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414"/>
    <w:rsid w:val="002D1A5C"/>
    <w:rsid w:val="002E2414"/>
    <w:rsid w:val="003F72AC"/>
    <w:rsid w:val="004B08AB"/>
    <w:rsid w:val="00564520"/>
    <w:rsid w:val="0080391D"/>
    <w:rsid w:val="00AA4C6F"/>
    <w:rsid w:val="00DC0405"/>
    <w:rsid w:val="00E4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6FC952-DDDD-4A10-9C32-786C4CB7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2E24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3">
    <w:name w:val="heading 3"/>
    <w:basedOn w:val="Normal"/>
    <w:link w:val="Ttulo3Car"/>
    <w:uiPriority w:val="9"/>
    <w:qFormat/>
    <w:rsid w:val="002E24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E2414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2E2414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2E2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green">
    <w:name w:val="green"/>
    <w:basedOn w:val="Normal"/>
    <w:rsid w:val="002E2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2E2414"/>
  </w:style>
  <w:style w:type="character" w:customStyle="1" w:styleId="mark">
    <w:name w:val="mark"/>
    <w:basedOn w:val="Fuentedeprrafopredeter"/>
    <w:rsid w:val="002E2414"/>
  </w:style>
  <w:style w:type="character" w:styleId="Hipervnculo">
    <w:name w:val="Hyperlink"/>
    <w:basedOn w:val="Fuentedeprrafopredeter"/>
    <w:uiPriority w:val="99"/>
    <w:semiHidden/>
    <w:unhideWhenUsed/>
    <w:rsid w:val="002E2414"/>
    <w:rPr>
      <w:color w:val="0000FF"/>
      <w:u w:val="single"/>
    </w:rPr>
  </w:style>
  <w:style w:type="paragraph" w:customStyle="1" w:styleId="Textoennegrita1">
    <w:name w:val="Texto en negrita1"/>
    <w:basedOn w:val="Normal"/>
    <w:rsid w:val="002E2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ub">
    <w:name w:val="sub"/>
    <w:basedOn w:val="Normal"/>
    <w:rsid w:val="002E2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germanstrong">
    <w:name w:val="germanstrong"/>
    <w:basedOn w:val="Fuentedeprrafopredeter"/>
    <w:rsid w:val="002E2414"/>
  </w:style>
  <w:style w:type="character" w:customStyle="1" w:styleId="spanish">
    <w:name w:val="spanish"/>
    <w:basedOn w:val="Fuentedeprrafopredeter"/>
    <w:rsid w:val="002E2414"/>
  </w:style>
  <w:style w:type="paragraph" w:styleId="Prrafodelista">
    <w:name w:val="List Paragraph"/>
    <w:basedOn w:val="Normal"/>
    <w:uiPriority w:val="34"/>
    <w:qFormat/>
    <w:rsid w:val="003F7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glessencillo.com/to-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glessencillo.com/interrogacion" TargetMode="External"/><Relationship Id="rId5" Type="http://schemas.openxmlformats.org/officeDocument/2006/relationships/hyperlink" Target="http://www.inglessencillo.com/negacio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714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nadyelly morales rosado</dc:creator>
  <cp:keywords/>
  <dc:description/>
  <cp:lastModifiedBy>sue nadyelly morales rosado</cp:lastModifiedBy>
  <cp:revision>2</cp:revision>
  <dcterms:created xsi:type="dcterms:W3CDTF">2014-11-14T17:37:00Z</dcterms:created>
  <dcterms:modified xsi:type="dcterms:W3CDTF">2014-11-21T18:50:00Z</dcterms:modified>
</cp:coreProperties>
</file>